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6" w:rsidRPr="00C74E26" w:rsidRDefault="00C74E26" w:rsidP="00C74E26">
      <w:pPr>
        <w:jc w:val="center"/>
        <w:rPr>
          <w:b/>
          <w:sz w:val="36"/>
          <w:szCs w:val="36"/>
        </w:rPr>
      </w:pPr>
      <w:r w:rsidRPr="00C74E26">
        <w:rPr>
          <w:b/>
          <w:sz w:val="36"/>
          <w:szCs w:val="36"/>
        </w:rPr>
        <w:t xml:space="preserve">Военное образование  - </w:t>
      </w:r>
      <w:r w:rsidRPr="00C74E26">
        <w:rPr>
          <w:b/>
          <w:sz w:val="36"/>
          <w:szCs w:val="36"/>
        </w:rPr>
        <w:t xml:space="preserve"> </w:t>
      </w:r>
      <w:r w:rsidRPr="00C74E26">
        <w:rPr>
          <w:b/>
          <w:sz w:val="36"/>
          <w:szCs w:val="36"/>
        </w:rPr>
        <w:t>достойный выбор</w:t>
      </w:r>
      <w:r w:rsidRPr="00C74E26">
        <w:rPr>
          <w:b/>
          <w:sz w:val="36"/>
          <w:szCs w:val="36"/>
        </w:rPr>
        <w:t xml:space="preserve"> патриота России!</w:t>
      </w:r>
    </w:p>
    <w:p w:rsidR="00C74E26" w:rsidRPr="00C74E26" w:rsidRDefault="00C74E26" w:rsidP="00C74E26">
      <w:pPr>
        <w:jc w:val="center"/>
        <w:rPr>
          <w:b/>
          <w:sz w:val="36"/>
          <w:szCs w:val="36"/>
        </w:rPr>
      </w:pPr>
    </w:p>
    <w:p w:rsidR="00C74E26" w:rsidRDefault="00C74E26" w:rsidP="00C74E2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5F2326A" wp14:editId="2270CEA1">
            <wp:extent cx="3946358" cy="2832791"/>
            <wp:effectExtent l="0" t="0" r="0" b="5715"/>
            <wp:docPr id="2050" name="Picture 133" descr="G:\ВОО 17\с шой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33" descr="G:\ВОО 17\с шой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66" cy="28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E26" w:rsidRPr="00C74E26" w:rsidRDefault="00C74E26" w:rsidP="00C74E26">
      <w:pPr>
        <w:jc w:val="center"/>
        <w:rPr>
          <w:b/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Эта статья посвящена юношам и девушкам, которым после окончания  11 классов  </w:t>
      </w:r>
      <w:r>
        <w:rPr>
          <w:sz w:val="32"/>
          <w:szCs w:val="32"/>
        </w:rPr>
        <w:t>ил</w:t>
      </w:r>
      <w:r w:rsidRPr="00C74E26">
        <w:rPr>
          <w:sz w:val="32"/>
          <w:szCs w:val="32"/>
        </w:rPr>
        <w:t>и среднего профессионального образования необходимо будет определиться с будущей профессией  и дальнейшим, жизненным путём.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Мы живем в очень бурное время: стремительно развиваются технологии, становится обыденным то, что еще недавно казалось лишь мечтой. Также  и в профессиональной сфере: профессии,  несколько лет назад считавшиеся востребованными и престижными, сегодня либо отошли на второй план, либо настолько перенасыщены специалистами, что только единицы способны достойно реализоваться. 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Но среди веера возможных и доступных профессий есть та, которая во все времена была и будет достойной и востребованной в нашей стране, это выражаясь словами героя замечательного кинофильма «Офицеры», профессия -  «Родину защищать!».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 Военный комиссариат предлагает Вам, юноши и девушки, получить бесплатное, высшее образование в старейших вузах страны и приобрести практический опыт работы по специальности, достойно выполнить свою конституционную обязанность и долг по защите  Отечества. На сегодняшний день Вас приглашают 42 учебных заведения (перечень ВУЗов можно посмотреть на </w:t>
      </w:r>
      <w:proofErr w:type="spellStart"/>
      <w:r w:rsidRPr="00C74E26">
        <w:rPr>
          <w:sz w:val="32"/>
          <w:szCs w:val="32"/>
        </w:rPr>
        <w:t>сайте</w:t>
      </w:r>
      <w:proofErr w:type="gramStart"/>
      <w:r w:rsidRPr="00C74E26">
        <w:rPr>
          <w:sz w:val="32"/>
          <w:szCs w:val="32"/>
        </w:rPr>
        <w:t>:</w:t>
      </w:r>
      <w:r w:rsidR="004D110C">
        <w:rPr>
          <w:sz w:val="32"/>
          <w:szCs w:val="32"/>
        </w:rPr>
        <w:t>М</w:t>
      </w:r>
      <w:proofErr w:type="gramEnd"/>
      <w:r w:rsidR="004D110C">
        <w:rPr>
          <w:sz w:val="32"/>
          <w:szCs w:val="32"/>
        </w:rPr>
        <w:t>О</w:t>
      </w:r>
      <w:proofErr w:type="spellEnd"/>
      <w:r w:rsidR="004D110C">
        <w:rPr>
          <w:sz w:val="32"/>
          <w:szCs w:val="32"/>
        </w:rPr>
        <w:t xml:space="preserve"> </w:t>
      </w:r>
      <w:hyperlink r:id="rId6" w:history="1">
        <w:r w:rsidR="004D110C" w:rsidRPr="009614C5">
          <w:rPr>
            <w:rStyle w:val="a5"/>
            <w:sz w:val="32"/>
            <w:szCs w:val="32"/>
          </w:rPr>
          <w:t>РФ@</w:t>
        </w:r>
        <w:r w:rsidR="004D110C" w:rsidRPr="009614C5">
          <w:rPr>
            <w:rStyle w:val="a5"/>
            <w:sz w:val="32"/>
            <w:szCs w:val="32"/>
            <w:lang w:val="en-US"/>
          </w:rPr>
          <w:t>mil</w:t>
        </w:r>
        <w:r w:rsidR="004D110C" w:rsidRPr="009614C5">
          <w:rPr>
            <w:rStyle w:val="a5"/>
            <w:sz w:val="32"/>
            <w:szCs w:val="32"/>
          </w:rPr>
          <w:t>.</w:t>
        </w:r>
        <w:r w:rsidR="004D110C" w:rsidRPr="009614C5">
          <w:rPr>
            <w:rStyle w:val="a5"/>
            <w:sz w:val="32"/>
            <w:szCs w:val="32"/>
            <w:lang w:val="en-US"/>
          </w:rPr>
          <w:t>ru</w:t>
        </w:r>
      </w:hyperlink>
      <w:r w:rsidR="004D110C">
        <w:rPr>
          <w:sz w:val="32"/>
          <w:szCs w:val="32"/>
        </w:rPr>
        <w:t>, ссылка на ВУЗы</w:t>
      </w:r>
      <w:r w:rsidR="00B36767">
        <w:rPr>
          <w:sz w:val="32"/>
          <w:szCs w:val="32"/>
        </w:rPr>
        <w:t>:</w:t>
      </w:r>
      <w:bookmarkStart w:id="0" w:name="_GoBack"/>
      <w:bookmarkEnd w:id="0"/>
      <w:r w:rsidRPr="00C74E26">
        <w:rPr>
          <w:sz w:val="32"/>
          <w:szCs w:val="32"/>
        </w:rPr>
        <w:t xml:space="preserve"> </w:t>
      </w:r>
      <w:proofErr w:type="spellStart"/>
      <w:r w:rsidR="00534854">
        <w:rPr>
          <w:b/>
          <w:sz w:val="32"/>
          <w:szCs w:val="32"/>
          <w:lang w:val="en-US"/>
        </w:rPr>
        <w:t>vuz</w:t>
      </w:r>
      <w:proofErr w:type="spellEnd"/>
      <w:r w:rsidR="004D110C" w:rsidRPr="004D110C">
        <w:rPr>
          <w:b/>
          <w:sz w:val="32"/>
          <w:szCs w:val="32"/>
        </w:rPr>
        <w:t>.</w:t>
      </w:r>
      <w:r w:rsidR="004D110C">
        <w:rPr>
          <w:b/>
          <w:sz w:val="32"/>
          <w:szCs w:val="32"/>
          <w:lang w:val="en-US"/>
        </w:rPr>
        <w:t>mil</w:t>
      </w:r>
      <w:r w:rsidR="004D110C" w:rsidRPr="004D110C">
        <w:rPr>
          <w:b/>
          <w:sz w:val="32"/>
          <w:szCs w:val="32"/>
        </w:rPr>
        <w:t>.</w:t>
      </w:r>
      <w:proofErr w:type="spellStart"/>
      <w:r w:rsidR="004D110C">
        <w:rPr>
          <w:b/>
          <w:sz w:val="32"/>
          <w:szCs w:val="32"/>
          <w:lang w:val="en-US"/>
        </w:rPr>
        <w:t>ru</w:t>
      </w:r>
      <w:proofErr w:type="spellEnd"/>
      <w:r w:rsidRPr="00C74E26">
        <w:rPr>
          <w:sz w:val="32"/>
          <w:szCs w:val="32"/>
        </w:rPr>
        <w:t>).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   Преимущество обучения в военных вузах заключается в том, что образование включает в себя две составляющие: высшее гражданское образование и полную военно-специальную подготовку. Высшее гражданское образование в военных вузах обеспечивается в объеме </w:t>
      </w:r>
      <w:r w:rsidRPr="00C74E26">
        <w:rPr>
          <w:sz w:val="32"/>
          <w:szCs w:val="32"/>
        </w:rPr>
        <w:lastRenderedPageBreak/>
        <w:t>федерального государственного образовательного стандарта, как в любом гражданском вузе. Следовательно, выпускнику военного вуза вручается диплом общегосударственного образца, который аналогичен диплому выпускника гражданского вуза.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rPr>
          <w:sz w:val="32"/>
          <w:szCs w:val="32"/>
          <w:u w:val="single"/>
        </w:rPr>
      </w:pPr>
      <w:r w:rsidRPr="00C74E26">
        <w:rPr>
          <w:sz w:val="32"/>
          <w:szCs w:val="32"/>
          <w:u w:val="single"/>
        </w:rPr>
        <w:t>Кто может поступать в военные образовательные   организации?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По образованию – граждане, окончившие в 2021 году образовательные учреждения среднего общего образования и среднего профессионального образования. По возрасту – лица, не проходившие военную службу от 16 до 22 лет, военнослужащие, проходившие военную службу до 24 лет.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  <w:u w:val="single"/>
        </w:rPr>
      </w:pPr>
      <w:r w:rsidRPr="00C74E26">
        <w:rPr>
          <w:sz w:val="32"/>
          <w:szCs w:val="32"/>
          <w:u w:val="single"/>
        </w:rPr>
        <w:t>Порядок поступления: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Граждане, изъявившие желание поступить в высшее или среднее военное образовательное учреждение МО РФ, подают заявление в военный комиссариат с 1 сентября, где формируются учебное дело кандидата для поступления. Кроме сбора документов, анализов и справок, граждане проходят предварительное медицинское освидетельствование (военно-врачебная комиссия военного комиссариата Самарской области).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Учебные дела, карты медицинского освидетельствования направляются военным комиссариатом Самарской области в военную образовательную организацию до 20 мая года поступления.           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Приемная комиссия ВУЗа на основании рассмотрения поступивших документов принимает решение об их допуске к вступительным испытаниям. </w:t>
      </w:r>
      <w:proofErr w:type="gramStart"/>
      <w:r w:rsidRPr="00C74E26">
        <w:rPr>
          <w:sz w:val="32"/>
          <w:szCs w:val="32"/>
        </w:rPr>
        <w:t>При положительном решении комиссии</w:t>
      </w:r>
      <w:r>
        <w:rPr>
          <w:sz w:val="32"/>
          <w:szCs w:val="32"/>
        </w:rPr>
        <w:t>,</w:t>
      </w:r>
      <w:r w:rsidRPr="00C74E26">
        <w:rPr>
          <w:sz w:val="32"/>
          <w:szCs w:val="32"/>
        </w:rPr>
        <w:t xml:space="preserve">  кандидатам выписывается вызов, при отрицательном – отказ с указанием причин.</w:t>
      </w:r>
      <w:proofErr w:type="gramEnd"/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   При поступлении вызова военный комиссариат направляет гражданина (гражданку) в военную образовательную организацию для прохождения профессионального отбора. Профессиональный отбор проводится с 1 по 30 июля в соответствии с расписанием и включает в себя: медицинское освидетельствование, профессиональный психологический отбор, оценку уровня общеобразовательной подготовленности (в форме ЕГЭ), оценку уровня физической подготовленности.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К установленному минимальному количеству баллов ЕГЭ, необходимому для поступления в вуз, добавляются баллы  за индивидуальные достижения, статус или награду (аттестат о среднем общем образовании с отличием – 10 баллов, участие в школьных олимпиадах – 7/5 баллов, наличие личной книжки «</w:t>
      </w:r>
      <w:proofErr w:type="spellStart"/>
      <w:r w:rsidRPr="00C74E26">
        <w:rPr>
          <w:sz w:val="32"/>
          <w:szCs w:val="32"/>
        </w:rPr>
        <w:t>Юнармия</w:t>
      </w:r>
      <w:proofErr w:type="spellEnd"/>
      <w:r w:rsidRPr="00C74E26">
        <w:rPr>
          <w:sz w:val="32"/>
          <w:szCs w:val="32"/>
        </w:rPr>
        <w:t>» - 3 балла, наличие золотого знака «ГТО» - 3 балла).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Зачисление кандидатов в ВОО проводится на конкурсной основе по результатам ЕГЭ по общеобразовательным предметам с учетом категории профессиональной пригодности и уровня физической подготовленности.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  <w:u w:val="single"/>
        </w:rPr>
      </w:pPr>
      <w:r w:rsidRPr="00C74E26">
        <w:rPr>
          <w:sz w:val="32"/>
          <w:szCs w:val="32"/>
          <w:u w:val="single"/>
        </w:rPr>
        <w:lastRenderedPageBreak/>
        <w:t>Вы стали курсантом:</w:t>
      </w:r>
    </w:p>
    <w:p w:rsidR="00C74E26" w:rsidRPr="00C74E26" w:rsidRDefault="00C74E26" w:rsidP="00FF73A2">
      <w:pPr>
        <w:jc w:val="center"/>
        <w:rPr>
          <w:sz w:val="32"/>
          <w:szCs w:val="32"/>
        </w:rPr>
      </w:pPr>
      <w:r w:rsidRPr="00C74E26">
        <w:rPr>
          <w:noProof/>
          <w:sz w:val="32"/>
          <w:szCs w:val="32"/>
        </w:rPr>
        <w:drawing>
          <wp:inline distT="0" distB="0" distL="0" distR="0" wp14:anchorId="6E7C4649" wp14:editId="30A15D26">
            <wp:extent cx="4133850" cy="2790825"/>
            <wp:effectExtent l="0" t="0" r="0" b="9525"/>
            <wp:docPr id="1" name="Рисунок 1" descr="f3223cd8df82a9a2d8d37fafbcfeb16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223cd8df82a9a2d8d37fafbcfeb167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Обучение в ВОО бесплатное. Государство берет на себя все расходы по обучению и полному обеспечению курсантов, включая денежное довольствие (1 курс – 2000 рублей, 2 курс  и последующие от 11500 до 25275 рублей). Проживание, питание, медицинское обследование, вещевое обеспечение - бесплатное.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Отпуск: зимний – 12 дней, летний – 30 дней.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Срок </w:t>
      </w:r>
      <w:proofErr w:type="gramStart"/>
      <w:r w:rsidRPr="00C74E26">
        <w:rPr>
          <w:sz w:val="32"/>
          <w:szCs w:val="32"/>
        </w:rPr>
        <w:t>обучения по</w:t>
      </w:r>
      <w:proofErr w:type="gramEnd"/>
      <w:r w:rsidRPr="00C74E26">
        <w:rPr>
          <w:sz w:val="32"/>
          <w:szCs w:val="32"/>
        </w:rPr>
        <w:t xml:space="preserve"> всем специальностям высшего образования – 5 лет, среднего профессионального образования - 2 года 10 месяцев.</w:t>
      </w:r>
    </w:p>
    <w:p w:rsidR="00C74E26" w:rsidRPr="00C74E26" w:rsidRDefault="00534854" w:rsidP="00C74E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74E26" w:rsidRPr="00C74E26">
        <w:rPr>
          <w:sz w:val="32"/>
          <w:szCs w:val="32"/>
        </w:rPr>
        <w:t xml:space="preserve">Выпускникам по программам высшего образования, присваивается военное звание « Лейтенант» и выдается диплом о высшем образовании, среднее профессиональное образование – прапорщик и выдается диплом о среднем образовании. </w:t>
      </w:r>
    </w:p>
    <w:p w:rsidR="00C74E26" w:rsidRDefault="00534854" w:rsidP="00C74E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74E26" w:rsidRPr="00C74E26">
        <w:rPr>
          <w:sz w:val="32"/>
          <w:szCs w:val="32"/>
        </w:rPr>
        <w:t>После окончания ВОО выпускник направляется  для службы в войска. В военной части ему предоставляется служебное жилье, а после окончания  5 лет службы открывается лицевой счет по ипотечному кредитованию, для приобретения своего жилья во время службы или после окончания. Ежемесячная зарплата лейтенанта составляет около -50 тысяч рублей. Кроме зарплаты офицеры получают иные дополнительные выплаты: ежегодная материальная помощь, премия за добросовестное и эффективное исполнение должностных обязанностей, ежемесячные дополнительные выплаты за выслугу лет, классность, секретность, за особые условия службы, риск в мирное время.</w:t>
      </w:r>
    </w:p>
    <w:p w:rsidR="00534854" w:rsidRPr="00C74E26" w:rsidRDefault="00534854" w:rsidP="00C74E26">
      <w:pPr>
        <w:jc w:val="both"/>
        <w:rPr>
          <w:sz w:val="32"/>
          <w:szCs w:val="32"/>
        </w:rPr>
      </w:pPr>
    </w:p>
    <w:p w:rsidR="00C74E26" w:rsidRPr="00C74E26" w:rsidRDefault="00534854" w:rsidP="00C74E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74E26" w:rsidRPr="00C74E26">
        <w:rPr>
          <w:sz w:val="32"/>
          <w:szCs w:val="32"/>
        </w:rPr>
        <w:t xml:space="preserve">Срок выслуги, необходимый для получения  военной пенсии – 20 лет. После окончания службы офицеры востребованы во всех отраслях народного хозяйства. Дети военнослужащих, уволенных в запас, пользуются преимуществом при поступлении в военные образовательные организации. И еще один важный аргумент. Большое количество наших </w:t>
      </w:r>
      <w:r w:rsidR="00C74E26" w:rsidRPr="00C74E26">
        <w:rPr>
          <w:sz w:val="32"/>
          <w:szCs w:val="32"/>
        </w:rPr>
        <w:lastRenderedPageBreak/>
        <w:t>юношей проживает в сельских поселениях. Шанс получить хорошую высокооплачиваемую  работу имеют далеко не все ребята из так называемой глубинки. В этом случае профессия офицера служит надежным социальным «Лифтом» позволяющим достичь достойного положения в обществе за счет личных способностей, настойчивости и желания освоить профессию.</w:t>
      </w:r>
    </w:p>
    <w:p w:rsidR="00C74E26" w:rsidRDefault="00534854" w:rsidP="00C74E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74E26" w:rsidRPr="00C74E26">
        <w:rPr>
          <w:sz w:val="32"/>
          <w:szCs w:val="32"/>
        </w:rPr>
        <w:t>Большое количество генералов русской, советской и российской армии – выходцы из самых отдаленных уголков нашей страны.</w:t>
      </w:r>
    </w:p>
    <w:p w:rsidR="00534854" w:rsidRPr="00C74E26" w:rsidRDefault="00534854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Перед каждым юношей и девушкой, выбравшим благородный путь профессионального военного, возникают вопросы: какой вид или род войск Вооруженных Сил выбрать, в какой вуз поступить и какую военную специальность получить.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В выборе высшего военного учебного заведения, военной профессии Вам помогут специалисты военного комиссариата Сергиевского, </w:t>
      </w:r>
      <w:proofErr w:type="spellStart"/>
      <w:r w:rsidRPr="00C74E26">
        <w:rPr>
          <w:sz w:val="32"/>
          <w:szCs w:val="32"/>
        </w:rPr>
        <w:t>Исаклинского</w:t>
      </w:r>
      <w:proofErr w:type="spellEnd"/>
      <w:r w:rsidRPr="00C74E26">
        <w:rPr>
          <w:sz w:val="32"/>
          <w:szCs w:val="32"/>
        </w:rPr>
        <w:t xml:space="preserve">, </w:t>
      </w:r>
      <w:proofErr w:type="spellStart"/>
      <w:r w:rsidRPr="00C74E26">
        <w:rPr>
          <w:sz w:val="32"/>
          <w:szCs w:val="32"/>
        </w:rPr>
        <w:t>Челно-Вершинского</w:t>
      </w:r>
      <w:proofErr w:type="spellEnd"/>
      <w:r w:rsidRPr="00C74E26">
        <w:rPr>
          <w:sz w:val="32"/>
          <w:szCs w:val="32"/>
        </w:rPr>
        <w:t xml:space="preserve"> и </w:t>
      </w:r>
      <w:proofErr w:type="spellStart"/>
      <w:r w:rsidRPr="00C74E26">
        <w:rPr>
          <w:sz w:val="32"/>
          <w:szCs w:val="32"/>
        </w:rPr>
        <w:t>Шенталинского</w:t>
      </w:r>
      <w:proofErr w:type="spellEnd"/>
      <w:r w:rsidRPr="00C74E26">
        <w:rPr>
          <w:sz w:val="32"/>
          <w:szCs w:val="32"/>
        </w:rPr>
        <w:t xml:space="preserve"> районов Самарской области. 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>Телефон для справок 8(84655)2-22-03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     Военный комиссар Сергиевского, </w:t>
      </w:r>
      <w:proofErr w:type="spellStart"/>
      <w:r w:rsidRPr="00C74E26">
        <w:rPr>
          <w:sz w:val="32"/>
          <w:szCs w:val="32"/>
        </w:rPr>
        <w:t>Исаклинского</w:t>
      </w:r>
      <w:proofErr w:type="spellEnd"/>
      <w:r w:rsidRPr="00C74E26">
        <w:rPr>
          <w:sz w:val="32"/>
          <w:szCs w:val="32"/>
        </w:rPr>
        <w:t xml:space="preserve">, </w:t>
      </w:r>
      <w:proofErr w:type="spellStart"/>
      <w:r w:rsidRPr="00C74E26">
        <w:rPr>
          <w:sz w:val="32"/>
          <w:szCs w:val="32"/>
        </w:rPr>
        <w:t>Челно</w:t>
      </w:r>
      <w:proofErr w:type="spellEnd"/>
      <w:r w:rsidRPr="00C74E26">
        <w:rPr>
          <w:sz w:val="32"/>
          <w:szCs w:val="32"/>
        </w:rPr>
        <w:t>-</w:t>
      </w:r>
    </w:p>
    <w:p w:rsidR="00C74E26" w:rsidRPr="00C74E26" w:rsidRDefault="00C74E26" w:rsidP="00C74E26">
      <w:pPr>
        <w:jc w:val="both"/>
        <w:rPr>
          <w:sz w:val="32"/>
          <w:szCs w:val="32"/>
        </w:rPr>
      </w:pPr>
      <w:r w:rsidRPr="00C74E26">
        <w:rPr>
          <w:sz w:val="32"/>
          <w:szCs w:val="32"/>
        </w:rPr>
        <w:t xml:space="preserve">   </w:t>
      </w:r>
      <w:proofErr w:type="spellStart"/>
      <w:r w:rsidRPr="00C74E26">
        <w:rPr>
          <w:sz w:val="32"/>
          <w:szCs w:val="32"/>
        </w:rPr>
        <w:t>Вершинского</w:t>
      </w:r>
      <w:proofErr w:type="spellEnd"/>
      <w:r w:rsidRPr="00C74E26">
        <w:rPr>
          <w:sz w:val="32"/>
          <w:szCs w:val="32"/>
        </w:rPr>
        <w:t xml:space="preserve"> и </w:t>
      </w:r>
      <w:proofErr w:type="spellStart"/>
      <w:r w:rsidRPr="00C74E26">
        <w:rPr>
          <w:sz w:val="32"/>
          <w:szCs w:val="32"/>
        </w:rPr>
        <w:t>Шенталинского</w:t>
      </w:r>
      <w:proofErr w:type="spellEnd"/>
      <w:r w:rsidRPr="00C74E26">
        <w:rPr>
          <w:sz w:val="32"/>
          <w:szCs w:val="32"/>
        </w:rPr>
        <w:t xml:space="preserve"> районов Самарской области</w:t>
      </w:r>
    </w:p>
    <w:p w:rsidR="00223AA3" w:rsidRDefault="00C74E26" w:rsidP="00C74E26">
      <w:pPr>
        <w:rPr>
          <w:sz w:val="28"/>
          <w:szCs w:val="28"/>
        </w:rPr>
      </w:pPr>
      <w:r w:rsidRPr="00C74E26">
        <w:rPr>
          <w:sz w:val="32"/>
          <w:szCs w:val="32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А.Яковлев</w:t>
      </w:r>
      <w:proofErr w:type="spellEnd"/>
    </w:p>
    <w:p w:rsidR="00C74E26" w:rsidRDefault="00C74E26" w:rsidP="00C74E26">
      <w:pPr>
        <w:rPr>
          <w:sz w:val="28"/>
          <w:szCs w:val="28"/>
        </w:rPr>
      </w:pPr>
    </w:p>
    <w:p w:rsidR="00C74E26" w:rsidRPr="00C74E26" w:rsidRDefault="00C74E26" w:rsidP="00C74E2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C80D2A4" wp14:editId="2C2FC24B">
            <wp:extent cx="3236645" cy="2093495"/>
            <wp:effectExtent l="0" t="0" r="1905" b="2540"/>
            <wp:docPr id="4103" name="Picture 3" descr="C:\Users\User\Desktop\На печать методичка\Моря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3" descr="C:\Users\User\Desktop\На печать методичка\Моря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08" cy="20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DD26FF" wp14:editId="012DD69D">
            <wp:extent cx="3047057" cy="2090603"/>
            <wp:effectExtent l="0" t="0" r="1270" b="5080"/>
            <wp:docPr id="4102" name="Picture 2" descr="C:\Users\User\Desktop\На печать методичка\Верто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C:\Users\User\Desktop\На печать методичка\Вертоле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39" cy="20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74E26" w:rsidRPr="00C74E26" w:rsidSect="00C74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BB"/>
    <w:rsid w:val="00223AA3"/>
    <w:rsid w:val="004D110C"/>
    <w:rsid w:val="00534854"/>
    <w:rsid w:val="00615ABB"/>
    <w:rsid w:val="00B36767"/>
    <w:rsid w:val="00C74E2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6;&#1060;@m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2007-09-18T21:01:00Z</dcterms:created>
  <dcterms:modified xsi:type="dcterms:W3CDTF">2007-09-18T22:23:00Z</dcterms:modified>
</cp:coreProperties>
</file>